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17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预习6《画》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做好前面复习工作。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1.订正试卷，复习巩固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跟读30-33页3遍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熟背四季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1.订正试卷，复习巩固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跟读30-33页3遍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熟背《四季》。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复习巩固练习中错题。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跟读30-33页3遍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312"/>
              </w:tabs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背诵《课文2》。</w:t>
            </w:r>
          </w:p>
          <w:p>
            <w:pPr>
              <w:pStyle w:val="2"/>
              <w:numPr>
                <w:ilvl w:val="0"/>
                <w:numId w:val="1"/>
              </w:numPr>
              <w:tabs>
                <w:tab w:val="clear" w:pos="312"/>
              </w:tabs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熟读《课文2》生字。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3.预习《课文3》。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复习巩固练习中错题。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跟读30-33页3遍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熟读《小小的船》并背诵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预习《江南》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下发的练习卷家长签名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听读P30-33，三遍。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1.背诵《江南》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听读P30-33，三遍。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1.背诵第三课1遍。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1.复习朗读课文第2-9页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1.背诵第三课1遍。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1.复习朗读课文第2-9页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1.复习第三单元字词。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1.熟读31页。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1.复习第三单元词语。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1.熟读31页。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1.复习第三单元词语。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rPr>
                <w:rFonts w:hint="eastAsia"/>
              </w:rPr>
              <w:t>复习背诵M2U1课文</w:t>
            </w:r>
          </w:p>
        </w:tc>
        <w:tc>
          <w:tcPr>
            <w:tcW w:w="1275" w:type="dxa"/>
            <w:vAlign w:val="center"/>
          </w:tcPr>
          <w:p>
            <w:pPr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1.预习第17课。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1.校本P57~58。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1.复习M2U1单词。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2.抄写M2U1句子英2中1。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1.复习单元1-4词语、生字。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1．一号本。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t>1.默写M3U3第一部分单词。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.朗读P34，并背诵。预习听读P36。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1.背诵书本要求部分。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2.预习19。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1．一号本。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1.默M2U2大纲大纲词。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2.订正练习卷。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1.复习单元1-4词语、生字。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校本P52。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预习书本P52。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1.复习M2U1单词。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2.抄写M2U1句子英2中1。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1.校本10。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1.校本P52。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2.预习书本P52。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1.朗读P36，视频上传。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2.抄写M3U3（3个句子+7个词）。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1.完成精炼42页。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1.校本第59-60页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1.名校卷三读写部分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1.校本第59-60页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1.复习背诵M2U1单词表。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2.卷子笔试。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1.复习背诵M2U1单词表。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2.卷子笔试。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1.作文：生活万花筒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1.完成数学精练第57-58页。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背17页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预习19课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背17页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预习19课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期中练习（正面）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毛笔字练习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期中练习（正面）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A06B7"/>
    <w:multiLevelType w:val="singleLevel"/>
    <w:tmpl w:val="CEBA06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E40231D"/>
    <w:rsid w:val="0E40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2022-12-30T06:42:00Z</dcterms:created>
  <dc:creator>龚珏</dc:creator>
  <cp:lastModifiedBy>龚珏</cp:lastModifiedBy>
  <dcterms:modified xsi:type="dcterms:W3CDTF">2022-12-30T06:44:30Z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7B2C1B4DBB404C90824B4B9AA2C08673</vt:lpwstr>
  </property>
</Properties>
</file>