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1</w:t>
      </w:r>
      <w:r>
        <w:rPr>
          <w:b/>
          <w:kern w:val="0"/>
          <w:sz w:val="24"/>
        </w:rPr>
        <w:t>2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19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预习《雪地里的小画家》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背诵《日积月累》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1.预习推算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完成11课写字册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  <w:r>
              <w:rPr>
                <w:rFonts w:hint="default"/>
              </w:rPr>
              <w:t>预习语文园地七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1.预习推算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看语文书p111页三幅图，配上动作，表演给爸爸妈妈看。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周末练习题订正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熟读《课文7》生字、词语。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完成练习册《课文7》。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3.预习《课文8》。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周末练习题订正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熟读《课文10》，预习《课文11》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完成练习册第10课1、3、4题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订正卷子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订正卷子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 xml:space="preserve">预习《13.乌鸦喝水》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订正卷子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1.朗读23《纸船和风筝》2遍。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2.预习书本82页。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1.朗读精练69页知识点梳理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1.朗读23《纸船和风筝》2遍。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2.预习书本82页。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1.朗读精练69页知识点梳理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1.看图，说故事。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2.预习书本82页。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1.熟读P43、P45。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2.完成练P88 读写一、二。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1.看图，说故事。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2.预习书本82页。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1.熟读P43、P45。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2.完成练P88 读写一、二。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1.看图，说故事。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2.预习书本82页。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1.朗读精练69页知识点梳理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1.预习第24课。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1.校本P85。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r>
              <w:t>1.英语精练P56~58。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1.预习24课。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1．练习册90-91。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.校本练习P41。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.默写M3U1词。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1.复习25。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1．练习册90-91。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r>
              <w:t>1.英语精练P56~58。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1.预习24课。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1.补充小练习。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r>
              <w:t>1.英语精练P56~58。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1.完成语文练习27。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r>
              <w:rPr>
                <w:rFonts w:hint="eastAsia"/>
              </w:rPr>
              <w:t>40分钟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1.补充小练习。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1.精练P67。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1.练习册《24.延安，我把你追寻》。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1.3号卷反面剩余部分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kern w:val="2"/>
              </w:rPr>
              <w:t>抄写并背诵单词表M4U3第2格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1.基础卷一面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1.3号卷反面剩余部分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ascii="宋体" w:hAnsi="宋体" w:eastAsia="宋体" w:cs="宋体"/>
                <w:sz w:val="21"/>
              </w:rPr>
              <w:t>1.自默M1U1~M1U3黄页上的核心单词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1.默写1-5课词语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1.递等式计算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ascii="宋体" w:hAnsi="宋体" w:eastAsia="宋体" w:cs="宋体"/>
                <w:sz w:val="21"/>
              </w:rPr>
              <w:t>1.自默M1U1~M1U3黄页上的核心单词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1.校本66页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1.递等式计算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1.练习卷P11-12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1.做练习册双休日作业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1.精练第79-80页。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1.练习卷P11-12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10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书面作业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五（1）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完成练习册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练习册P77~78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背诵32页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练习部分68页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五（2）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同步练习26课第一、二、三题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练习册P77~78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背诵32页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练习部分68页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五（3）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背第一则文言文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抄写25课2则文言文各一遍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校本P65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精练P124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五（4）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完成27课语文练习部分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校本P65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精练P124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  <w:bookmarkStart w:id="0" w:name="_GoBack"/>
      <w:bookmarkEnd w:id="0"/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</w:rPr>
        <w:t>0</w:t>
      </w:r>
      <w:r>
        <w:rPr>
          <w:rFonts w:hint="eastAsia" w:asciiTheme="majorEastAsia" w:hAnsiTheme="majorEastAsia" w:eastAsiaTheme="majorEastAsia"/>
          <w:sz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asciiTheme="majorEastAsia" w:hAnsiTheme="majorEastAsia" w:eastAsiaTheme="majorEastAsia"/>
          <w:sz w:val="18"/>
        </w:rPr>
        <w:t>4</w:t>
      </w:r>
      <w:r>
        <w:rPr>
          <w:rFonts w:hint="eastAsia" w:asciiTheme="majorEastAsia" w:hAnsiTheme="majorEastAsia" w:eastAsiaTheme="majorEastAsia"/>
          <w:sz w:val="18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6DD22E16"/>
    <w:rsid w:val="6DD2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2022-12-30T07:04:00Z</dcterms:created>
  <dc:creator>龚珏</dc:creator>
  <cp:lastModifiedBy>龚珏</cp:lastModifiedBy>
  <dcterms:modified xsi:type="dcterms:W3CDTF">2022-12-30T07:05:34Z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B903249462764F3E91AED3B876EBB0C5</vt:lpwstr>
  </property>
</Properties>
</file>