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4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18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预习《语文园地五》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布置查字典小练习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预习连减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预习连减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1.自主完成小练习。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复习第二单元的生字、词语。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1、熟读《识字8》并背诵。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2、预习《语文园地五》。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连加练习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听读M3U2，3遍。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1.熟读识字8并背诵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2.预习语文园地五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连加练习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听读M3U2，3遍。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练习讲故事：画杨桃。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背诵课文第31页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读《好天气和坏天气》，背诵“日积月累”。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预习14课。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背诵课文第31页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预习书本44页。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背诵课文第31页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预习15课。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背诵课文第31页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会写第15课的词语。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2.用自己的话说说《画杨桃》交给你的道理。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背诵课文第31页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.复习语文园地四，背诵日积月累。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.校本作业P48~49。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.预习P32。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2.复习P30对话。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.复习单元2。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.校本48-49。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.预习P32。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2.复习P30对话。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校本P48-50；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ascii="宋体" w:hAnsi="宋体" w:eastAsia="宋体" w:cs="宋体"/>
                <w:sz w:val="24"/>
                <w:szCs w:val="24"/>
              </w:rPr>
              <w:t>复习错题</w:t>
            </w:r>
            <w:r>
              <w:rPr>
                <w:rFonts w:cs="宋体"/>
                <w:sz w:val="24"/>
                <w:szCs w:val="24"/>
              </w:rPr>
              <w:t>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.校本48-49。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.预习P32。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2.复习P30对话。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default"/>
              </w:rPr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.复习单元2。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.练习册48、49。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.预习P32。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2.复习P30对话。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.精练P45。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.练习册48、49。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.背诵写话。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抄写囊萤夜读一遍，并背诵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55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复习黄页单词m2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复习卷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默写黄页单词m2。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预习第16课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复习学过的古诗和名言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自己复习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默写黄页单词m2。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复习1-4单元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校本期中阶段练习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自己复习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复习黄页单词m2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抄写1-4单元古诗和积累2遍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再次背诵以上内容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完成数学精练第54-55页。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复习黄页单词m2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.复习语文书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2.2017-2期中练习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.背20页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.复习第四单元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2.修改习作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2.2017-2期中练习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.背20页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2.修改习作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2.2017-2期中练习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2.默写2篇写话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.认真复习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2.2017-2期中练习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2.默写2篇写话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D4CBA"/>
    <w:multiLevelType w:val="singleLevel"/>
    <w:tmpl w:val="BF6D4CB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EDDC09A"/>
    <w:multiLevelType w:val="singleLevel"/>
    <w:tmpl w:val="CEDDC0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5AB706D9"/>
    <w:rsid w:val="5AB7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2023-05-31T00:41:00Z</dcterms:created>
  <dc:creator>龚珏</dc:creator>
  <cp:lastModifiedBy>龚珏</cp:lastModifiedBy>
  <dcterms:modified xsi:type="dcterms:W3CDTF">2023-05-31T00:42:57Z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9B600DB1ED2649BE82D4CE3ED115A23B_11</vt:lpwstr>
  </property>
</Properties>
</file>