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4月</w:t>
      </w:r>
      <w:r>
        <w:rPr>
          <w:b/>
          <w:kern w:val="0"/>
          <w:sz w:val="24"/>
        </w:rPr>
        <w:t>24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预习13课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背诵12课《荷叶圆圆》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数学精炼56页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1：背诵《人之初》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2：预习语文园地五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数学精炼56页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1.预习《荷叶圆圆》。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自主完成数学精练56页。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背诵《课文11》。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熟读《课文11》生字、词语。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自主完成数学精练56页。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熟读《古诗二首》。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复习打电话的方法。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预习长度比较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t>熟背《古诗二首》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t>预习《荷叶圆圆》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预习长度比较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15古诗二首背给家长听。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预习16课。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复习第一单元知识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.校本17。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.阶段练习订正。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2.复习并写写四季的气候和活动。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.校本54-55。</w:t>
            </w: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2.复习并写写四季的气候和活动。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2.想象写话：颠倒村。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.校本54-55。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2.复习并写写四季的气候和活动。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2.计算题。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.预习P34。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2.复习并写写四季的气候和活动。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.背诵《溪边》。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t>1.校本P51。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2.计算题。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.背诵P31课文。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2.完成周末卷指定大题。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完成练习册芦花鞋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第七周试卷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0" w:after="0"/>
            </w:pPr>
            <w:r>
              <w:rPr>
                <w:rFonts w:hint="default"/>
              </w:rPr>
              <w:t>抄写并背诵第39页课文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古文第二则默写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第七周试卷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修改作文《游---》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校本60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6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校本18课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18课古文和注释抄写1遍，并背诵。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校本60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抄古文第二则和译文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背诵第二则古文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完成数学精练第60-61页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.订正精练，完成57页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2.第5期学习报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2.校本17课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2.第5期学习报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.背55页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2.第5期学习报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.背P55，预习P56.57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.预习17课并抄写词语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2.第5期学习报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.背P55，预习P56.57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EB8F5"/>
    <w:multiLevelType w:val="singleLevel"/>
    <w:tmpl w:val="9DEEB8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5E3FBD"/>
    <w:multiLevelType w:val="singleLevel"/>
    <w:tmpl w:val="BE5E3FB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3F3E91"/>
    <w:multiLevelType w:val="singleLevel"/>
    <w:tmpl w:val="DF3F3E9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E660437"/>
    <w:multiLevelType w:val="singleLevel"/>
    <w:tmpl w:val="2E66043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5DCC0DF"/>
    <w:multiLevelType w:val="singleLevel"/>
    <w:tmpl w:val="75DCC0D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EBC675"/>
    <w:multiLevelType w:val="singleLevel"/>
    <w:tmpl w:val="7FEBC6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48EC191D"/>
    <w:rsid w:val="48E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2023-05-31T00:48:00Z</dcterms:created>
  <dc:creator>龚珏</dc:creator>
  <cp:lastModifiedBy>龚珏</cp:lastModifiedBy>
  <dcterms:modified xsi:type="dcterms:W3CDTF">2023-05-31T00:49:24Z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3E215A1AE40A441DA8D18724F1785F10_11</vt:lpwstr>
  </property>
</Properties>
</file>