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jc w:val="center"/>
        <w:rPr>
          <w:b/>
          <w:sz w:val="24"/>
        </w:rPr>
      </w:pPr>
      <w:r>
        <w:rPr>
          <w:rFonts w:hint="eastAsia"/>
          <w:b/>
          <w:kern w:val="0"/>
          <w:sz w:val="24"/>
          <w:lang w:val="en-US" w:eastAsia="zh-CN"/>
        </w:rPr>
        <w:t>10</w:t>
      </w:r>
      <w:r>
        <w:rPr>
          <w:rFonts w:hint="eastAsia"/>
          <w:b/>
          <w:kern w:val="0"/>
          <w:sz w:val="24"/>
        </w:rPr>
        <w:t>月</w:t>
      </w:r>
      <w:r>
        <w:rPr>
          <w:rFonts w:hint="eastAsia"/>
          <w:b/>
          <w:kern w:val="0"/>
          <w:sz w:val="24"/>
          <w:lang w:val="en-US" w:eastAsia="zh-CN"/>
        </w:rPr>
        <w:t>25</w:t>
      </w:r>
      <w:bookmarkStart w:id="0" w:name="_GoBack"/>
      <w:bookmarkEnd w:id="0"/>
      <w:r>
        <w:rPr>
          <w:rFonts w:hint="eastAsia"/>
          <w:b/>
          <w:kern w:val="0"/>
          <w:sz w:val="24"/>
        </w:rPr>
        <w:t>日（星期</w:t>
      </w:r>
      <w:r>
        <w:rPr>
          <w:rFonts w:hint="eastAsia"/>
          <w:b/>
          <w:kern w:val="0"/>
          <w:sz w:val="24"/>
          <w:lang w:val="en-US" w:eastAsia="zh-CN"/>
        </w:rPr>
        <w:t>三</w:t>
      </w:r>
      <w:r>
        <w:rPr>
          <w:rFonts w:hint="eastAsia"/>
          <w:b/>
          <w:kern w:val="0"/>
          <w:sz w:val="24"/>
        </w:rPr>
        <w:t>）</w:t>
      </w:r>
      <w:r>
        <w:rPr>
          <w:b/>
          <w:sz w:val="24"/>
        </w:rPr>
        <w:t>徐行</w:t>
      </w:r>
      <w:r>
        <w:rPr>
          <w:rFonts w:hint="eastAsia"/>
          <w:b/>
          <w:sz w:val="24"/>
        </w:rPr>
        <w:t>小学作业公示</w:t>
      </w:r>
    </w:p>
    <w:p>
      <w:pPr>
        <w:spacing w:line="360" w:lineRule="auto"/>
        <w:jc w:val="center"/>
        <w:rPr>
          <w:b/>
          <w:sz w:val="24"/>
        </w:rPr>
      </w:pPr>
      <w:r>
        <w:rPr>
          <w:rFonts w:hint="eastAsia"/>
          <w:b/>
          <w:sz w:val="24"/>
        </w:rPr>
        <w:t>一年级</w:t>
      </w:r>
    </w:p>
    <w:tbl>
      <w:tblPr>
        <w:tblStyle w:val="4"/>
        <w:tblW w:w="9493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0"/>
        <w:gridCol w:w="709"/>
        <w:gridCol w:w="991"/>
        <w:gridCol w:w="3828"/>
        <w:gridCol w:w="1275"/>
        <w:gridCol w:w="1560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班级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学科</w:t>
            </w:r>
          </w:p>
        </w:tc>
        <w:tc>
          <w:tcPr>
            <w:tcW w:w="991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类型</w:t>
            </w:r>
          </w:p>
        </w:tc>
        <w:tc>
          <w:tcPr>
            <w:tcW w:w="3828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内容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完成时长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书面</w:t>
            </w:r>
            <w:r>
              <w:rPr>
                <w:b/>
              </w:rPr>
              <w:t>作业</w:t>
            </w:r>
          </w:p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总时长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一（</w:t>
            </w:r>
            <w:r>
              <w:t>1</w:t>
            </w:r>
            <w:r>
              <w:rPr>
                <w:rFonts w:hint="eastAsia"/>
              </w:rPr>
              <w:t>）</w:t>
            </w: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beforeAutospacing="0" w:after="0" w:afterAutospacing="0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无</w:t>
            </w:r>
          </w:p>
          <w:p>
            <w:pPr>
              <w:pStyle w:val="2"/>
              <w:spacing w:before="0" w:beforeAutospacing="0" w:after="0" w:afterAutospacing="0"/>
            </w:pP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t>分钟</w:t>
            </w:r>
          </w:p>
        </w:tc>
        <w:tc>
          <w:tcPr>
            <w:tcW w:w="1560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beforeAutospacing="0" w:after="0" w:afterAutospacing="0"/>
              <w:ind w:firstLine="120" w:firstLineChars="50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jc w:val="both"/>
              <w:rPr>
                <w:rFonts w:hint="eastAsia" w:eastAsia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无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t>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1130" w:type="dxa"/>
            <w:vMerge w:val="continue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beforeAutospacing="0" w:after="0" w:afterAutospacing="0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无</w:t>
            </w:r>
          </w:p>
          <w:p>
            <w:pPr>
              <w:pStyle w:val="2"/>
              <w:spacing w:before="0" w:beforeAutospacing="0" w:after="0" w:afterAutospacing="0"/>
            </w:pP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t>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一（</w:t>
            </w:r>
            <w:r>
              <w:t>2</w:t>
            </w:r>
            <w:r>
              <w:rPr>
                <w:rFonts w:hint="eastAsia"/>
              </w:rPr>
              <w:t>）</w:t>
            </w: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beforeAutospacing="0" w:after="0" w:afterAutospacing="0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无</w:t>
            </w:r>
          </w:p>
          <w:p>
            <w:pPr>
              <w:pStyle w:val="2"/>
              <w:spacing w:before="0" w:beforeAutospacing="0" w:after="0" w:afterAutospacing="0"/>
            </w:pP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t>分钟</w:t>
            </w:r>
          </w:p>
        </w:tc>
        <w:tc>
          <w:tcPr>
            <w:tcW w:w="156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1" w:hRule="atLeast"/>
        </w:trPr>
        <w:tc>
          <w:tcPr>
            <w:tcW w:w="113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beforeAutospacing="0" w:after="0" w:afterAutospacing="0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color w:val="000000"/>
                <w:sz w:val="22"/>
                <w:szCs w:val="22"/>
                <w:lang w:val="en-US" w:eastAsia="zh-CN" w:bidi="ar"/>
              </w:rPr>
              <w:t>无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t>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beforeAutospacing="0" w:after="0" w:afterAutospacing="0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t>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一（</w:t>
            </w:r>
            <w:r>
              <w:t>3</w:t>
            </w:r>
            <w:r>
              <w:rPr>
                <w:rFonts w:hint="eastAsia"/>
              </w:rPr>
              <w:t>）</w:t>
            </w: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beforeAutospacing="0" w:after="0" w:afterAutospacing="0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无</w:t>
            </w:r>
          </w:p>
          <w:p>
            <w:pPr>
              <w:pStyle w:val="2"/>
              <w:spacing w:before="0" w:beforeAutospacing="0" w:after="0" w:afterAutospacing="0"/>
            </w:pPr>
          </w:p>
        </w:tc>
        <w:tc>
          <w:tcPr>
            <w:tcW w:w="1275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t>分钟</w:t>
            </w:r>
          </w:p>
        </w:tc>
        <w:tc>
          <w:tcPr>
            <w:tcW w:w="156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tcBorders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beforeAutospacing="0" w:after="0" w:afterAutospacing="0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color w:val="000000"/>
                <w:sz w:val="22"/>
                <w:szCs w:val="22"/>
                <w:lang w:val="en-US" w:eastAsia="zh-CN" w:bidi="ar"/>
              </w:rPr>
              <w:t>无</w:t>
            </w:r>
          </w:p>
        </w:tc>
        <w:tc>
          <w:tcPr>
            <w:tcW w:w="1275" w:type="dxa"/>
            <w:tcBorders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t>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tcBorders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beforeAutospacing="0" w:after="0" w:afterAutospacing="0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无</w:t>
            </w:r>
          </w:p>
          <w:p>
            <w:pPr>
              <w:pStyle w:val="2"/>
              <w:spacing w:before="0" w:beforeAutospacing="0" w:after="0" w:afterAutospacing="0"/>
            </w:pPr>
          </w:p>
        </w:tc>
        <w:tc>
          <w:tcPr>
            <w:tcW w:w="1275" w:type="dxa"/>
            <w:tcBorders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t>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一（</w:t>
            </w:r>
            <w:r>
              <w:t>4</w:t>
            </w:r>
            <w:r>
              <w:rPr>
                <w:rFonts w:hint="eastAsia"/>
              </w:rPr>
              <w:t>）</w:t>
            </w: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beforeAutospacing="0" w:after="0" w:afterAutospacing="0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t>分钟</w:t>
            </w:r>
          </w:p>
        </w:tc>
        <w:tc>
          <w:tcPr>
            <w:tcW w:w="156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beforeAutospacing="0" w:after="0" w:afterAutospacing="0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color w:val="000000"/>
                <w:sz w:val="22"/>
                <w:szCs w:val="22"/>
                <w:lang w:val="en-US" w:eastAsia="zh-CN" w:bidi="ar"/>
              </w:rPr>
              <w:t>无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t>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beforeAutospacing="0" w:after="0" w:afterAutospacing="0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无</w:t>
            </w:r>
          </w:p>
          <w:p>
            <w:pPr>
              <w:pStyle w:val="2"/>
              <w:spacing w:before="0" w:beforeAutospacing="0" w:after="0" w:afterAutospacing="0"/>
            </w:pP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t>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一（</w:t>
            </w:r>
            <w:r>
              <w:t>5</w:t>
            </w:r>
            <w:r>
              <w:rPr>
                <w:rFonts w:hint="eastAsia"/>
              </w:rPr>
              <w:t>）</w:t>
            </w: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beforeAutospacing="0" w:after="0" w:afterAutospacing="0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t>分钟</w:t>
            </w:r>
          </w:p>
        </w:tc>
        <w:tc>
          <w:tcPr>
            <w:tcW w:w="156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beforeAutospacing="0" w:after="0" w:afterAutospacing="0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color w:val="000000"/>
                <w:sz w:val="22"/>
                <w:szCs w:val="22"/>
                <w:lang w:val="en-US" w:eastAsia="zh-CN" w:bidi="ar"/>
              </w:rPr>
              <w:t>无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t>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  <w:color w:val="000000"/>
                <w:sz w:val="22"/>
                <w:szCs w:val="22"/>
                <w:lang w:val="en-US" w:eastAsia="zh-CN" w:bidi="ar"/>
              </w:rPr>
              <w:t>无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t>0分钟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</w:tbl>
    <w:p>
      <w:pPr>
        <w:spacing w:line="360" w:lineRule="auto"/>
        <w:jc w:val="center"/>
        <w:rPr>
          <w:b/>
          <w:sz w:val="24"/>
        </w:rPr>
      </w:pPr>
      <w:r>
        <w:rPr>
          <w:rFonts w:hint="eastAsia"/>
          <w:b/>
          <w:sz w:val="24"/>
        </w:rPr>
        <w:t>二年级</w:t>
      </w:r>
    </w:p>
    <w:tbl>
      <w:tblPr>
        <w:tblStyle w:val="4"/>
        <w:tblW w:w="9493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0"/>
        <w:gridCol w:w="709"/>
        <w:gridCol w:w="991"/>
        <w:gridCol w:w="3828"/>
        <w:gridCol w:w="1275"/>
        <w:gridCol w:w="1560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班级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学科</w:t>
            </w:r>
          </w:p>
        </w:tc>
        <w:tc>
          <w:tcPr>
            <w:tcW w:w="991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类型</w:t>
            </w:r>
          </w:p>
        </w:tc>
        <w:tc>
          <w:tcPr>
            <w:tcW w:w="3828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内容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完成时长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书面</w:t>
            </w:r>
            <w:r>
              <w:rPr>
                <w:b/>
              </w:rPr>
              <w:t>作业</w:t>
            </w:r>
          </w:p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总时长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二（1）</w:t>
            </w: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beforeAutospacing="0" w:after="0" w:afterAutospacing="0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t>分钟</w:t>
            </w:r>
          </w:p>
        </w:tc>
        <w:tc>
          <w:tcPr>
            <w:tcW w:w="1560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beforeAutospacing="0" w:after="0" w:afterAutospacing="0"/>
              <w:ind w:firstLine="120" w:firstLineChars="50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t>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1130" w:type="dxa"/>
            <w:vMerge w:val="continue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  <w:lang w:val="en-US" w:eastAsia="zh-CN"/>
              </w:rPr>
              <w:t>无</w:t>
            </w:r>
          </w:p>
          <w:p>
            <w:pPr>
              <w:pStyle w:val="2"/>
              <w:spacing w:before="0" w:beforeAutospacing="0" w:after="0" w:afterAutospacing="0"/>
            </w:pPr>
            <w:r>
              <w:t xml:space="preserve"> 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t>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二（2）</w:t>
            </w: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t>分钟</w:t>
            </w:r>
          </w:p>
        </w:tc>
        <w:tc>
          <w:tcPr>
            <w:tcW w:w="156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1" w:hRule="atLeast"/>
        </w:trPr>
        <w:tc>
          <w:tcPr>
            <w:tcW w:w="113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t>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t>无</w:t>
            </w:r>
          </w:p>
          <w:p>
            <w:pPr>
              <w:pStyle w:val="2"/>
              <w:spacing w:before="0" w:beforeAutospacing="0" w:after="0" w:afterAutospacing="0"/>
            </w:pP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t>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二（3）</w:t>
            </w: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1275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t>分钟</w:t>
            </w:r>
          </w:p>
        </w:tc>
        <w:tc>
          <w:tcPr>
            <w:tcW w:w="156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tcBorders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1275" w:type="dxa"/>
            <w:tcBorders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t>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tcBorders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t>无</w:t>
            </w:r>
          </w:p>
          <w:p>
            <w:pPr>
              <w:pStyle w:val="2"/>
              <w:spacing w:before="0" w:beforeAutospacing="0" w:after="0" w:afterAutospacing="0"/>
            </w:pPr>
          </w:p>
        </w:tc>
        <w:tc>
          <w:tcPr>
            <w:tcW w:w="1275" w:type="dxa"/>
            <w:tcBorders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t>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二（4）</w:t>
            </w: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t>分钟</w:t>
            </w:r>
          </w:p>
        </w:tc>
        <w:tc>
          <w:tcPr>
            <w:tcW w:w="156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t>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t>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二（5）</w:t>
            </w: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t>分钟</w:t>
            </w:r>
          </w:p>
        </w:tc>
        <w:tc>
          <w:tcPr>
            <w:tcW w:w="1560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t>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t>无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t>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</w:tbl>
    <w:p>
      <w:pPr>
        <w:spacing w:line="360" w:lineRule="auto"/>
        <w:jc w:val="center"/>
        <w:rPr>
          <w:b/>
          <w:sz w:val="24"/>
        </w:rPr>
      </w:pPr>
      <w:r>
        <w:rPr>
          <w:rFonts w:hint="eastAsia"/>
          <w:b/>
          <w:sz w:val="24"/>
          <w:lang w:val="en-US" w:eastAsia="zh-CN"/>
        </w:rPr>
        <w:t>三</w:t>
      </w:r>
      <w:r>
        <w:rPr>
          <w:rFonts w:hint="eastAsia"/>
          <w:b/>
          <w:sz w:val="24"/>
        </w:rPr>
        <w:t>年级</w:t>
      </w:r>
    </w:p>
    <w:tbl>
      <w:tblPr>
        <w:tblStyle w:val="4"/>
        <w:tblW w:w="9492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29"/>
        <w:gridCol w:w="709"/>
        <w:gridCol w:w="991"/>
        <w:gridCol w:w="3828"/>
        <w:gridCol w:w="1275"/>
        <w:gridCol w:w="1560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班级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学科</w:t>
            </w:r>
          </w:p>
        </w:tc>
        <w:tc>
          <w:tcPr>
            <w:tcW w:w="991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类型</w:t>
            </w:r>
          </w:p>
        </w:tc>
        <w:tc>
          <w:tcPr>
            <w:tcW w:w="3828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内容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完成时长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书面</w:t>
            </w:r>
            <w:r>
              <w:rPr>
                <w:b/>
              </w:rPr>
              <w:t>作业</w:t>
            </w:r>
          </w:p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总时长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  <w:lang w:val="en-US" w:eastAsia="zh-CN"/>
              </w:rPr>
              <w:t>三</w:t>
            </w:r>
            <w:r>
              <w:rPr>
                <w:rFonts w:hint="eastAsia"/>
              </w:rPr>
              <w:t>（1）</w:t>
            </w: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beforeAutospacing="0" w:after="0" w:afterAutospacing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 w:afterAutospacing="0"/>
              <w:rPr>
                <w:rFonts w:hint="default"/>
              </w:rPr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 w:afterAutospacing="0"/>
            </w:pPr>
            <w:r>
              <w:t>分钟</w:t>
            </w:r>
          </w:p>
        </w:tc>
        <w:tc>
          <w:tcPr>
            <w:tcW w:w="1560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continue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beforeAutospacing="0" w:after="0" w:afterAutospacing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 w:afterAutospacing="0"/>
              <w:rPr>
                <w:rFonts w:hint="default"/>
              </w:rPr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 w:afterAutospacing="0"/>
            </w:pPr>
            <w:r>
              <w:t>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1129" w:type="dxa"/>
            <w:vMerge w:val="continue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beforeAutospacing="0" w:after="0" w:afterAutospacing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 w:afterAutospacing="0"/>
            </w:pPr>
            <w:r>
              <w:t>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  <w:lang w:val="en-US" w:eastAsia="zh-CN"/>
              </w:rPr>
              <w:t>三</w:t>
            </w:r>
            <w:r>
              <w:rPr>
                <w:rFonts w:hint="eastAsia"/>
              </w:rPr>
              <w:t>（2）</w:t>
            </w: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beforeAutospacing="0" w:after="0" w:afterAutospacing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 w:afterAutospacing="0"/>
              <w:rPr>
                <w:rFonts w:hint="default"/>
              </w:rPr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 w:afterAutospacing="0"/>
            </w:pPr>
            <w:r>
              <w:t>分钟</w:t>
            </w:r>
          </w:p>
        </w:tc>
        <w:tc>
          <w:tcPr>
            <w:tcW w:w="156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1" w:hRule="atLeast"/>
        </w:trPr>
        <w:tc>
          <w:tcPr>
            <w:tcW w:w="1129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beforeAutospacing="0" w:after="0" w:afterAutospacing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  <w:lang w:val="en-US" w:eastAsia="zh-CN"/>
              </w:rPr>
              <w:t>无</w:t>
            </w:r>
          </w:p>
          <w:p>
            <w:pPr>
              <w:pStyle w:val="2"/>
              <w:spacing w:before="0" w:after="0" w:afterAutospacing="0"/>
              <w:rPr>
                <w:rFonts w:hint="default"/>
              </w:rPr>
            </w:pP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 w:afterAutospacing="0"/>
            </w:pPr>
            <w:r>
              <w:t>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beforeAutospacing="0" w:after="0" w:afterAutospacing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 w:afterAutospacing="0"/>
            </w:pPr>
            <w:r>
              <w:t>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  <w:lang w:val="en-US" w:eastAsia="zh-CN"/>
              </w:rPr>
              <w:t>三</w:t>
            </w:r>
            <w:r>
              <w:rPr>
                <w:rFonts w:hint="eastAsia"/>
              </w:rPr>
              <w:t>（3）</w:t>
            </w: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beforeAutospacing="0" w:after="0" w:afterAutospacing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 w:afterAutospacing="0"/>
              <w:rPr>
                <w:rFonts w:hint="default"/>
              </w:rPr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1275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 w:afterAutospacing="0"/>
            </w:pPr>
            <w:r>
              <w:t>分钟</w:t>
            </w:r>
          </w:p>
        </w:tc>
        <w:tc>
          <w:tcPr>
            <w:tcW w:w="156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beforeAutospacing="0" w:after="0" w:afterAutospacing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tcBorders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 w:afterAutospacing="0"/>
              <w:rPr>
                <w:rFonts w:hint="default" w:eastAsia="宋体"/>
                <w:lang w:eastAsia="zh-CN"/>
              </w:rPr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1275" w:type="dxa"/>
            <w:tcBorders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 w:afterAutospacing="0"/>
            </w:pPr>
            <w:r>
              <w:t>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beforeAutospacing="0" w:after="0" w:afterAutospacing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tcBorders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1275" w:type="dxa"/>
            <w:tcBorders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 w:afterAutospacing="0"/>
            </w:pPr>
            <w:r>
              <w:t>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  <w:lang w:val="en-US" w:eastAsia="zh-CN"/>
              </w:rPr>
              <w:t>三</w:t>
            </w:r>
            <w:r>
              <w:rPr>
                <w:rFonts w:hint="eastAsia"/>
              </w:rPr>
              <w:t>（4）</w:t>
            </w: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beforeAutospacing="0" w:after="0" w:afterAutospacing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 w:afterAutospacing="0"/>
              <w:rPr>
                <w:rFonts w:hint="default"/>
              </w:rPr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 w:afterAutospacing="0"/>
            </w:pPr>
            <w:r>
              <w:t>分钟</w:t>
            </w:r>
          </w:p>
        </w:tc>
        <w:tc>
          <w:tcPr>
            <w:tcW w:w="156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beforeAutospacing="0" w:after="0" w:afterAutospacing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 w:afterAutospacing="0"/>
            </w:pPr>
            <w:r>
              <w:t>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beforeAutospacing="0" w:after="0" w:afterAutospacing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 w:afterAutospacing="0"/>
            </w:pPr>
            <w:r>
              <w:t>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  <w:lang w:val="en-US" w:eastAsia="zh-CN"/>
              </w:rPr>
              <w:t>三</w:t>
            </w:r>
            <w:r>
              <w:rPr>
                <w:rFonts w:hint="eastAsia"/>
              </w:rPr>
              <w:t>（5）</w:t>
            </w: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beforeAutospacing="0" w:after="0" w:afterAutospacing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 w:afterAutospacing="0"/>
              <w:rPr>
                <w:rFonts w:hint="default"/>
              </w:rPr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 w:afterAutospacing="0"/>
            </w:pPr>
            <w:r>
              <w:t>分钟</w:t>
            </w:r>
          </w:p>
        </w:tc>
        <w:tc>
          <w:tcPr>
            <w:tcW w:w="156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continue"/>
          </w:tcPr>
          <w:p/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beforeAutospacing="0" w:after="0" w:afterAutospacing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 w:afterAutospacing="0"/>
              <w:rPr>
                <w:rFonts w:hint="default"/>
              </w:rPr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 w:afterAutospacing="0"/>
            </w:pPr>
            <w:r>
              <w:t>分钟</w:t>
            </w:r>
          </w:p>
        </w:tc>
        <w:tc>
          <w:tcPr>
            <w:tcW w:w="1560" w:type="dxa"/>
            <w:vMerge w:val="continue"/>
          </w:tcPr>
          <w:p/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continue"/>
          </w:tcPr>
          <w:p/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beforeAutospacing="0" w:after="0" w:afterAutospacing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 w:afterAutospacing="0"/>
              <w:rPr>
                <w:rFonts w:hint="default"/>
              </w:rPr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 w:afterAutospacing="0"/>
            </w:pPr>
            <w:r>
              <w:t>分钟</w:t>
            </w:r>
          </w:p>
        </w:tc>
        <w:tc>
          <w:tcPr>
            <w:tcW w:w="1560" w:type="dxa"/>
            <w:vMerge w:val="continue"/>
          </w:tcPr>
          <w:p/>
        </w:tc>
      </w:tr>
    </w:tbl>
    <w:p>
      <w:pPr>
        <w:spacing w:line="360" w:lineRule="auto"/>
        <w:jc w:val="center"/>
        <w:rPr>
          <w:b/>
          <w:sz w:val="24"/>
        </w:rPr>
      </w:pPr>
      <w:r>
        <w:rPr>
          <w:rFonts w:hint="eastAsia"/>
          <w:b/>
          <w:sz w:val="24"/>
        </w:rPr>
        <w:t>四年级</w:t>
      </w:r>
    </w:p>
    <w:tbl>
      <w:tblPr>
        <w:tblStyle w:val="4"/>
        <w:tblW w:w="9495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1"/>
        <w:gridCol w:w="709"/>
        <w:gridCol w:w="991"/>
        <w:gridCol w:w="3829"/>
        <w:gridCol w:w="1275"/>
        <w:gridCol w:w="1560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 w:ascii="宋体" w:hAnsi="宋体" w:eastAsia="宋体" w:cs="宋体"/>
                <w:b/>
              </w:rPr>
              <w:t>班</w:t>
            </w:r>
            <w:r>
              <w:rPr>
                <w:rFonts w:hint="eastAsia"/>
                <w:b/>
              </w:rPr>
              <w:t>级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 w:ascii="宋体" w:hAnsi="宋体" w:eastAsia="宋体" w:cs="宋体"/>
                <w:b/>
              </w:rPr>
              <w:t>学</w:t>
            </w:r>
            <w:r>
              <w:rPr>
                <w:rFonts w:hint="eastAsia"/>
                <w:b/>
              </w:rPr>
              <w:t>科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 w:ascii="宋体" w:hAnsi="宋体" w:eastAsia="宋体" w:cs="宋体"/>
                <w:b/>
              </w:rPr>
              <w:t>类</w:t>
            </w:r>
            <w:r>
              <w:rPr>
                <w:rFonts w:hint="eastAsia"/>
                <w:b/>
              </w:rPr>
              <w:t>型</w:t>
            </w:r>
          </w:p>
        </w:tc>
        <w:tc>
          <w:tcPr>
            <w:tcW w:w="3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 w:ascii="宋体" w:hAnsi="宋体" w:eastAsia="宋体" w:cs="宋体"/>
                <w:b/>
              </w:rPr>
              <w:t>内</w:t>
            </w:r>
            <w:r>
              <w:rPr>
                <w:rFonts w:hint="eastAsia"/>
                <w:b/>
              </w:rPr>
              <w:t>容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 w:ascii="宋体" w:hAnsi="宋体" w:eastAsia="宋体" w:cs="宋体"/>
                <w:b/>
              </w:rPr>
              <w:t>完成时</w:t>
            </w:r>
            <w:r>
              <w:rPr>
                <w:rFonts w:hint="eastAsia"/>
                <w:b/>
              </w:rPr>
              <w:t>长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 w:ascii="宋体" w:hAnsi="宋体" w:eastAsia="宋体" w:cs="宋体"/>
                <w:b/>
              </w:rPr>
              <w:t>书面作</w:t>
            </w:r>
            <w:r>
              <w:rPr>
                <w:rFonts w:hint="eastAsia"/>
                <w:b/>
              </w:rPr>
              <w:t>业</w:t>
            </w:r>
          </w:p>
          <w:p>
            <w:pPr>
              <w:jc w:val="center"/>
              <w:rPr>
                <w:b/>
              </w:rPr>
            </w:pPr>
            <w:r>
              <w:rPr>
                <w:rFonts w:hint="eastAsia" w:ascii="宋体" w:hAnsi="宋体" w:eastAsia="宋体" w:cs="宋体"/>
                <w:b/>
              </w:rPr>
              <w:t>总时</w:t>
            </w:r>
            <w:r>
              <w:rPr>
                <w:rFonts w:hint="eastAsia"/>
                <w:b/>
              </w:rPr>
              <w:t>长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 w:ascii="宋体" w:hAnsi="宋体" w:eastAsia="宋体" w:cs="宋体"/>
              </w:rPr>
              <w:t>四（</w:t>
            </w:r>
            <w:r>
              <w:t>1</w:t>
            </w:r>
            <w:r>
              <w:rPr>
                <w:rFonts w:hint="eastAsia"/>
              </w:rPr>
              <w:t>）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eastAsia"/>
                <w:kern w:val="2"/>
              </w:rPr>
              <w:t>语文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beforeAutospacing="0" w:after="0" w:afterAutospacing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beforeAutospacing="0" w:after="0" w:afterAutospacing="0"/>
              <w:jc w:val="center"/>
              <w:rPr>
                <w:kern w:val="2"/>
              </w:rPr>
            </w:pPr>
            <w:r>
              <w:rPr>
                <w:rFonts w:hint="eastAsia"/>
              </w:rPr>
              <w:t>书面</w:t>
            </w:r>
          </w:p>
        </w:tc>
        <w:tc>
          <w:tcPr>
            <w:tcW w:w="3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eastAsia"/>
                <w:kern w:val="2"/>
              </w:rPr>
              <w:t>分钟</w:t>
            </w:r>
          </w:p>
        </w:tc>
        <w:tc>
          <w:tcPr>
            <w:tcW w:w="15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 w:ascii="宋体" w:hAnsi="宋体" w:eastAsia="宋体" w:cs="宋体"/>
              </w:rPr>
              <w:t>分</w:t>
            </w:r>
            <w:r>
              <w:rPr>
                <w:rFonts w:hint="eastAsia"/>
              </w:rPr>
              <w:t>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</w:pP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eastAsia"/>
                <w:kern w:val="2"/>
              </w:rPr>
              <w:t>数学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beforeAutospacing="0" w:after="0" w:afterAutospacing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beforeAutospacing="0" w:after="0" w:afterAutospacing="0"/>
              <w:jc w:val="center"/>
              <w:rPr>
                <w:kern w:val="2"/>
              </w:rPr>
            </w:pPr>
            <w:r>
              <w:rPr>
                <w:rFonts w:hint="eastAsia"/>
              </w:rPr>
              <w:t>书面</w:t>
            </w:r>
          </w:p>
        </w:tc>
        <w:tc>
          <w:tcPr>
            <w:tcW w:w="3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rPr>
                <w:rFonts w:hint="default"/>
                <w:kern w:val="2"/>
              </w:rPr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eastAsia"/>
                <w:kern w:val="2"/>
              </w:rPr>
              <w:t>分钟</w:t>
            </w:r>
          </w:p>
        </w:tc>
        <w:tc>
          <w:tcPr>
            <w:tcW w:w="15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11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</w:pP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eastAsia"/>
                <w:kern w:val="2"/>
              </w:rPr>
              <w:t>英语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beforeAutospacing="0" w:after="0" w:afterAutospacing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beforeAutospacing="0" w:after="0" w:afterAutospacing="0"/>
              <w:jc w:val="center"/>
              <w:rPr>
                <w:kern w:val="2"/>
              </w:rPr>
            </w:pPr>
            <w:r>
              <w:rPr>
                <w:rFonts w:hint="eastAsia"/>
              </w:rPr>
              <w:t>书面</w:t>
            </w:r>
          </w:p>
        </w:tc>
        <w:tc>
          <w:tcPr>
            <w:tcW w:w="3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rPr>
                <w:rFonts w:hint="eastAsia"/>
                <w:kern w:val="2"/>
              </w:rPr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eastAsia"/>
                <w:kern w:val="2"/>
              </w:rPr>
              <w:t>分钟</w:t>
            </w:r>
          </w:p>
        </w:tc>
        <w:tc>
          <w:tcPr>
            <w:tcW w:w="15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 w:ascii="宋体" w:hAnsi="宋体" w:eastAsia="宋体" w:cs="宋体"/>
              </w:rPr>
              <w:t>四（</w:t>
            </w:r>
            <w:r>
              <w:t>2</w:t>
            </w:r>
            <w:r>
              <w:rPr>
                <w:rFonts w:hint="eastAsia"/>
              </w:rPr>
              <w:t>）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eastAsia"/>
                <w:kern w:val="2"/>
              </w:rPr>
              <w:t>语文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beforeAutospacing="0" w:after="0" w:afterAutospacing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beforeAutospacing="0" w:after="0" w:afterAutospacing="0"/>
              <w:jc w:val="center"/>
              <w:rPr>
                <w:kern w:val="2"/>
              </w:rPr>
            </w:pPr>
            <w:r>
              <w:rPr>
                <w:rFonts w:hint="eastAsia"/>
              </w:rPr>
              <w:t>书面</w:t>
            </w:r>
          </w:p>
        </w:tc>
        <w:tc>
          <w:tcPr>
            <w:tcW w:w="3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rPr>
                <w:rFonts w:hint="default"/>
                <w:kern w:val="2"/>
              </w:rPr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eastAsia"/>
                <w:kern w:val="2"/>
              </w:rPr>
              <w:t>分钟</w:t>
            </w:r>
          </w:p>
        </w:tc>
        <w:tc>
          <w:tcPr>
            <w:tcW w:w="15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</w:pPr>
            <w:r>
              <w:rPr>
                <w:rFonts w:hint="eastAsia" w:ascii="宋体" w:hAnsi="宋体" w:eastAsia="宋体" w:cs="宋体"/>
              </w:rPr>
              <w:t>分</w:t>
            </w:r>
            <w:r>
              <w:rPr>
                <w:rFonts w:hint="eastAsia"/>
              </w:rPr>
              <w:t>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1" w:hRule="atLeast"/>
        </w:trPr>
        <w:tc>
          <w:tcPr>
            <w:tcW w:w="11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</w:pP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eastAsia"/>
                <w:kern w:val="2"/>
              </w:rPr>
              <w:t>数学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beforeAutospacing="0" w:after="0" w:afterAutospacing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beforeAutospacing="0" w:after="0" w:afterAutospacing="0"/>
              <w:jc w:val="center"/>
              <w:rPr>
                <w:kern w:val="2"/>
              </w:rPr>
            </w:pPr>
            <w:r>
              <w:rPr>
                <w:rFonts w:hint="eastAsia"/>
              </w:rPr>
              <w:t>书面</w:t>
            </w:r>
          </w:p>
        </w:tc>
        <w:tc>
          <w:tcPr>
            <w:tcW w:w="3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rPr>
                <w:rFonts w:hint="default"/>
                <w:kern w:val="2"/>
              </w:rPr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eastAsia"/>
                <w:kern w:val="2"/>
              </w:rPr>
              <w:t>分钟</w:t>
            </w:r>
          </w:p>
        </w:tc>
        <w:tc>
          <w:tcPr>
            <w:tcW w:w="15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</w:pP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eastAsia"/>
                <w:kern w:val="2"/>
              </w:rPr>
              <w:t>英语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beforeAutospacing="0" w:after="0" w:afterAutospacing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beforeAutospacing="0" w:after="0" w:afterAutospacing="0"/>
              <w:jc w:val="center"/>
              <w:rPr>
                <w:kern w:val="2"/>
              </w:rPr>
            </w:pPr>
            <w:r>
              <w:rPr>
                <w:rFonts w:hint="eastAsia"/>
              </w:rPr>
              <w:t>书面</w:t>
            </w:r>
          </w:p>
        </w:tc>
        <w:tc>
          <w:tcPr>
            <w:tcW w:w="3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rPr>
                <w:rFonts w:hint="eastAsia"/>
                <w:kern w:val="2"/>
              </w:rPr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eastAsia"/>
                <w:kern w:val="2"/>
              </w:rPr>
              <w:t>分钟</w:t>
            </w:r>
          </w:p>
        </w:tc>
        <w:tc>
          <w:tcPr>
            <w:tcW w:w="15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 w:ascii="宋体" w:hAnsi="宋体" w:eastAsia="宋体" w:cs="宋体"/>
              </w:rPr>
              <w:t>四（</w:t>
            </w:r>
            <w:r>
              <w:t>3</w:t>
            </w:r>
            <w:r>
              <w:rPr>
                <w:rFonts w:hint="eastAsia"/>
              </w:rPr>
              <w:t>）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eastAsia"/>
                <w:kern w:val="2"/>
              </w:rPr>
              <w:t>语文</w:t>
            </w:r>
          </w:p>
        </w:tc>
        <w:tc>
          <w:tcPr>
            <w:tcW w:w="99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beforeAutospacing="0" w:after="0" w:afterAutospacing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beforeAutospacing="0" w:after="0" w:afterAutospacing="0"/>
              <w:jc w:val="center"/>
              <w:rPr>
                <w:kern w:val="2"/>
              </w:rPr>
            </w:pPr>
            <w:r>
              <w:rPr>
                <w:rFonts w:hint="eastAsia"/>
              </w:rPr>
              <w:t>书面</w:t>
            </w:r>
          </w:p>
        </w:tc>
        <w:tc>
          <w:tcPr>
            <w:tcW w:w="3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rPr>
                <w:rFonts w:hint="default"/>
                <w:kern w:val="2"/>
              </w:rPr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eastAsia"/>
                <w:kern w:val="2"/>
              </w:rPr>
              <w:t>分钟</w:t>
            </w:r>
          </w:p>
        </w:tc>
        <w:tc>
          <w:tcPr>
            <w:tcW w:w="15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</w:pPr>
            <w:r>
              <w:rPr>
                <w:rFonts w:hint="eastAsia" w:ascii="宋体" w:hAnsi="宋体" w:eastAsia="宋体" w:cs="宋体"/>
              </w:rPr>
              <w:t>分</w:t>
            </w:r>
            <w:r>
              <w:rPr>
                <w:rFonts w:hint="eastAsia"/>
              </w:rPr>
              <w:t>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</w:pP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eastAsia"/>
                <w:kern w:val="2"/>
              </w:rPr>
              <w:t>数学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beforeAutospacing="0" w:after="0" w:afterAutospacing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beforeAutospacing="0" w:after="0" w:afterAutospacing="0"/>
              <w:jc w:val="center"/>
              <w:rPr>
                <w:kern w:val="2"/>
              </w:rPr>
            </w:pPr>
            <w:r>
              <w:rPr>
                <w:rFonts w:hint="eastAsia"/>
              </w:rPr>
              <w:t>书面</w:t>
            </w:r>
          </w:p>
        </w:tc>
        <w:tc>
          <w:tcPr>
            <w:tcW w:w="3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rPr>
                <w:rFonts w:hint="default"/>
                <w:kern w:val="2"/>
              </w:rPr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eastAsia"/>
                <w:kern w:val="2"/>
              </w:rPr>
              <w:t>分钟</w:t>
            </w:r>
          </w:p>
        </w:tc>
        <w:tc>
          <w:tcPr>
            <w:tcW w:w="15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</w:pP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eastAsia"/>
                <w:kern w:val="2"/>
              </w:rPr>
              <w:t>英语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beforeAutospacing="0" w:after="0" w:afterAutospacing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beforeAutospacing="0" w:after="0" w:afterAutospacing="0"/>
              <w:jc w:val="center"/>
              <w:rPr>
                <w:kern w:val="2"/>
              </w:rPr>
            </w:pPr>
            <w:r>
              <w:rPr>
                <w:rFonts w:hint="eastAsia"/>
              </w:rPr>
              <w:t>书面</w:t>
            </w:r>
          </w:p>
        </w:tc>
        <w:tc>
          <w:tcPr>
            <w:tcW w:w="3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rPr>
                <w:rFonts w:hint="eastAsia"/>
                <w:kern w:val="2"/>
              </w:rPr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eastAsia"/>
                <w:kern w:val="2"/>
              </w:rPr>
              <w:t>分钟</w:t>
            </w:r>
          </w:p>
        </w:tc>
        <w:tc>
          <w:tcPr>
            <w:tcW w:w="15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 w:ascii="宋体" w:hAnsi="宋体" w:eastAsia="宋体" w:cs="宋体"/>
              </w:rPr>
              <w:t>四（</w:t>
            </w:r>
            <w:r>
              <w:t>4</w:t>
            </w:r>
            <w:r>
              <w:rPr>
                <w:rFonts w:hint="eastAsia"/>
              </w:rPr>
              <w:t>）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eastAsia"/>
                <w:kern w:val="2"/>
              </w:rPr>
              <w:t>语文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beforeAutospacing="0" w:after="0" w:afterAutospacing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beforeAutospacing="0" w:after="0" w:afterAutospacing="0"/>
              <w:jc w:val="center"/>
              <w:rPr>
                <w:kern w:val="2"/>
              </w:rPr>
            </w:pPr>
            <w:r>
              <w:rPr>
                <w:rFonts w:hint="eastAsia"/>
              </w:rPr>
              <w:t>书面</w:t>
            </w:r>
          </w:p>
        </w:tc>
        <w:tc>
          <w:tcPr>
            <w:tcW w:w="3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rPr>
                <w:rFonts w:hint="default"/>
                <w:kern w:val="2"/>
              </w:rPr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eastAsia"/>
                <w:kern w:val="2"/>
              </w:rPr>
              <w:t>分钟</w:t>
            </w:r>
          </w:p>
        </w:tc>
        <w:tc>
          <w:tcPr>
            <w:tcW w:w="15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</w:pPr>
            <w:r>
              <w:rPr>
                <w:rFonts w:hint="eastAsia" w:ascii="宋体" w:hAnsi="宋体" w:eastAsia="宋体" w:cs="宋体"/>
              </w:rPr>
              <w:t>分</w:t>
            </w:r>
            <w:r>
              <w:rPr>
                <w:rFonts w:hint="eastAsia"/>
              </w:rPr>
              <w:t>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</w:pP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eastAsia"/>
                <w:kern w:val="2"/>
              </w:rPr>
              <w:t>数学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beforeAutospacing="0" w:after="0" w:afterAutospacing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beforeAutospacing="0" w:after="0" w:afterAutospacing="0"/>
              <w:jc w:val="center"/>
              <w:rPr>
                <w:kern w:val="2"/>
              </w:rPr>
            </w:pPr>
            <w:r>
              <w:rPr>
                <w:rFonts w:hint="eastAsia"/>
              </w:rPr>
              <w:t>书面</w:t>
            </w:r>
          </w:p>
        </w:tc>
        <w:tc>
          <w:tcPr>
            <w:tcW w:w="3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eastAsia"/>
                <w:kern w:val="2"/>
              </w:rPr>
              <w:t>分钟</w:t>
            </w:r>
          </w:p>
        </w:tc>
        <w:tc>
          <w:tcPr>
            <w:tcW w:w="15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</w:pP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eastAsia"/>
                <w:kern w:val="2"/>
              </w:rPr>
              <w:t>英语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beforeAutospacing="0" w:after="0" w:afterAutospacing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beforeAutospacing="0" w:after="0" w:afterAutospacing="0"/>
              <w:jc w:val="center"/>
              <w:rPr>
                <w:kern w:val="2"/>
              </w:rPr>
            </w:pPr>
            <w:r>
              <w:rPr>
                <w:rFonts w:hint="eastAsia"/>
              </w:rPr>
              <w:t>书面</w:t>
            </w:r>
          </w:p>
        </w:tc>
        <w:tc>
          <w:tcPr>
            <w:tcW w:w="3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rPr>
                <w:rFonts w:hint="eastAsia"/>
                <w:kern w:val="2"/>
              </w:rPr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eastAsia"/>
                <w:kern w:val="2"/>
              </w:rPr>
              <w:t>分钟</w:t>
            </w:r>
          </w:p>
        </w:tc>
        <w:tc>
          <w:tcPr>
            <w:tcW w:w="15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line="360" w:lineRule="auto"/>
              <w:jc w:val="center"/>
            </w:pPr>
            <w:r>
              <w:rPr>
                <w:rFonts w:hint="eastAsia" w:ascii="宋体" w:hAnsi="宋体" w:eastAsia="宋体" w:cs="宋体"/>
              </w:rPr>
              <w:t>四（</w:t>
            </w:r>
            <w:r>
              <w:t>5</w:t>
            </w:r>
            <w:r>
              <w:rPr>
                <w:rFonts w:hint="eastAsia"/>
              </w:rPr>
              <w:t>）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eastAsia"/>
                <w:kern w:val="2"/>
              </w:rPr>
              <w:t>语文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beforeAutospacing="0" w:after="0" w:afterAutospacing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beforeAutospacing="0" w:after="0" w:afterAutospacing="0"/>
              <w:jc w:val="center"/>
              <w:rPr>
                <w:kern w:val="2"/>
              </w:rPr>
            </w:pPr>
            <w:r>
              <w:rPr>
                <w:rFonts w:hint="eastAsia"/>
              </w:rPr>
              <w:t>书面</w:t>
            </w:r>
          </w:p>
        </w:tc>
        <w:tc>
          <w:tcPr>
            <w:tcW w:w="3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rPr>
                <w:rFonts w:hint="default"/>
                <w:kern w:val="2"/>
              </w:rPr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eastAsia"/>
                <w:kern w:val="2"/>
              </w:rPr>
              <w:t>分钟</w:t>
            </w:r>
          </w:p>
        </w:tc>
        <w:tc>
          <w:tcPr>
            <w:tcW w:w="15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</w:pPr>
            <w:r>
              <w:rPr>
                <w:rFonts w:hint="eastAsia" w:ascii="宋体" w:hAnsi="宋体" w:eastAsia="宋体" w:cs="宋体"/>
              </w:rPr>
              <w:t>分</w:t>
            </w:r>
            <w:r>
              <w:rPr>
                <w:rFonts w:hint="eastAsia"/>
              </w:rPr>
              <w:t>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</w:pP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eastAsia"/>
                <w:kern w:val="2"/>
              </w:rPr>
              <w:t>数学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beforeAutospacing="0" w:after="0" w:afterAutospacing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beforeAutospacing="0" w:after="0" w:afterAutospacing="0"/>
              <w:jc w:val="center"/>
              <w:rPr>
                <w:kern w:val="2"/>
              </w:rPr>
            </w:pPr>
            <w:r>
              <w:rPr>
                <w:rFonts w:hint="eastAsia"/>
              </w:rPr>
              <w:t>书面</w:t>
            </w:r>
          </w:p>
        </w:tc>
        <w:tc>
          <w:tcPr>
            <w:tcW w:w="3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eastAsia"/>
                <w:kern w:val="2"/>
              </w:rPr>
              <w:t>分钟</w:t>
            </w:r>
          </w:p>
        </w:tc>
        <w:tc>
          <w:tcPr>
            <w:tcW w:w="15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</w:pP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eastAsia"/>
                <w:kern w:val="2"/>
              </w:rPr>
              <w:t>英语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beforeAutospacing="0" w:after="0" w:afterAutospacing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beforeAutospacing="0" w:after="0" w:afterAutospacing="0"/>
              <w:jc w:val="center"/>
              <w:rPr>
                <w:kern w:val="2"/>
              </w:rPr>
            </w:pPr>
            <w:r>
              <w:rPr>
                <w:rFonts w:hint="eastAsia"/>
              </w:rPr>
              <w:t>书面</w:t>
            </w:r>
          </w:p>
        </w:tc>
        <w:tc>
          <w:tcPr>
            <w:tcW w:w="3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rPr>
                <w:rFonts w:hint="default"/>
                <w:kern w:val="2"/>
              </w:rPr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eastAsia"/>
                <w:kern w:val="2"/>
              </w:rPr>
              <w:t>分钟</w:t>
            </w:r>
          </w:p>
        </w:tc>
        <w:tc>
          <w:tcPr>
            <w:tcW w:w="15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</w:pPr>
          </w:p>
        </w:tc>
      </w:tr>
    </w:tbl>
    <w:p>
      <w:pPr>
        <w:spacing w:line="360" w:lineRule="auto"/>
        <w:jc w:val="center"/>
        <w:rPr>
          <w:b/>
          <w:sz w:val="24"/>
        </w:rPr>
      </w:pPr>
      <w:r>
        <w:rPr>
          <w:rFonts w:hint="eastAsia"/>
          <w:b/>
          <w:sz w:val="24"/>
        </w:rPr>
        <w:t>五年级</w:t>
      </w:r>
    </w:p>
    <w:tbl>
      <w:tblPr>
        <w:tblStyle w:val="4"/>
        <w:tblW w:w="9493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0"/>
        <w:gridCol w:w="709"/>
        <w:gridCol w:w="991"/>
        <w:gridCol w:w="3828"/>
        <w:gridCol w:w="1275"/>
        <w:gridCol w:w="1560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班级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学科</w:t>
            </w:r>
          </w:p>
        </w:tc>
        <w:tc>
          <w:tcPr>
            <w:tcW w:w="991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类型</w:t>
            </w:r>
          </w:p>
        </w:tc>
        <w:tc>
          <w:tcPr>
            <w:tcW w:w="3828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内容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完成时长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书面</w:t>
            </w:r>
            <w:r>
              <w:rPr>
                <w:b/>
              </w:rPr>
              <w:t>作业</w:t>
            </w:r>
          </w:p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总时长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五（1）</w:t>
            </w: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beforeAutospacing="0" w:after="0" w:afterAutospacing="0"/>
              <w:rPr>
                <w:rFonts w:hint="default"/>
              </w:rPr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t>分钟</w:t>
            </w:r>
          </w:p>
        </w:tc>
        <w:tc>
          <w:tcPr>
            <w:tcW w:w="1560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130" w:type="dxa"/>
            <w:vMerge w:val="continue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beforeAutospacing="0" w:after="0" w:afterAutospacing="0"/>
              <w:ind w:firstLine="120" w:firstLineChars="50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beforeAutospacing="0" w:after="0" w:afterAutospacing="0"/>
              <w:rPr>
                <w:rFonts w:hint="default"/>
              </w:rPr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t>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1130" w:type="dxa"/>
            <w:vMerge w:val="continue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beforeAutospacing="0" w:after="0" w:afterAutospacing="0"/>
              <w:rPr>
                <w:rFonts w:hint="default"/>
              </w:rPr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t>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五（2）</w:t>
            </w: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beforeAutospacing="0" w:after="0" w:afterAutospacing="0"/>
              <w:rPr>
                <w:rFonts w:hint="default"/>
              </w:rPr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t>分钟</w:t>
            </w:r>
          </w:p>
        </w:tc>
        <w:tc>
          <w:tcPr>
            <w:tcW w:w="156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1" w:hRule="atLeast"/>
        </w:trPr>
        <w:tc>
          <w:tcPr>
            <w:tcW w:w="113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beforeAutospacing="0" w:after="0" w:afterAutospacing="0"/>
              <w:rPr>
                <w:rFonts w:hint="default"/>
              </w:rPr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t>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numPr>
                <w:ilvl w:val="0"/>
                <w:numId w:val="0"/>
              </w:numPr>
              <w:spacing w:before="0" w:beforeAutospacing="0" w:after="0" w:afterAutospacing="0"/>
              <w:rPr>
                <w:rFonts w:hint="default"/>
              </w:rPr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t>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五（3）</w:t>
            </w: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beforeAutospacing="0" w:after="0" w:afterAutospacing="0"/>
              <w:rPr>
                <w:rFonts w:hint="default"/>
              </w:rPr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1275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t>分钟</w:t>
            </w:r>
          </w:p>
        </w:tc>
        <w:tc>
          <w:tcPr>
            <w:tcW w:w="156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tcBorders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1275" w:type="dxa"/>
            <w:tcBorders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t>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tcBorders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numPr>
                <w:ilvl w:val="0"/>
                <w:numId w:val="0"/>
              </w:numPr>
              <w:spacing w:before="0" w:beforeAutospacing="0" w:after="0" w:afterAutospacing="0"/>
              <w:rPr>
                <w:rFonts w:hint="default"/>
              </w:rPr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1275" w:type="dxa"/>
            <w:tcBorders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t>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五（4）</w:t>
            </w: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beforeAutospacing="0" w:after="0" w:afterAutospacing="0"/>
              <w:rPr>
                <w:rFonts w:hint="default"/>
              </w:rPr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t>分钟</w:t>
            </w:r>
          </w:p>
        </w:tc>
        <w:tc>
          <w:tcPr>
            <w:tcW w:w="156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t>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t>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五（5）</w:t>
            </w: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beforeAutospacing="0" w:after="0" w:afterAutospacing="0"/>
              <w:rPr>
                <w:rFonts w:hint="default"/>
              </w:rPr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t>分钟</w:t>
            </w:r>
          </w:p>
        </w:tc>
        <w:tc>
          <w:tcPr>
            <w:tcW w:w="1560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t>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beforeAutospacing="0" w:after="0" w:afterAutospacing="0"/>
              <w:rPr>
                <w:rFonts w:hint="default"/>
              </w:rPr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t>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</w:tbl>
    <w:p>
      <w:pPr>
        <w:spacing w:line="360" w:lineRule="auto"/>
        <w:rPr>
          <w:rFonts w:asciiTheme="majorEastAsia" w:hAnsiTheme="majorEastAsia" w:eastAsiaTheme="majorEastAsia"/>
          <w:sz w:val="24"/>
        </w:rPr>
      </w:pPr>
      <w:r>
        <w:rPr>
          <w:rFonts w:hint="eastAsia" w:asciiTheme="majorEastAsia" w:hAnsiTheme="majorEastAsia" w:eastAsiaTheme="majorEastAsia"/>
          <w:sz w:val="24"/>
        </w:rPr>
        <w:t>备注：</w:t>
      </w:r>
    </w:p>
    <w:p>
      <w:pPr>
        <w:spacing w:line="360" w:lineRule="auto"/>
        <w:rPr>
          <w:rFonts w:asciiTheme="majorEastAsia" w:hAnsiTheme="majorEastAsia" w:eastAsiaTheme="majorEastAsia"/>
          <w:sz w:val="24"/>
        </w:rPr>
      </w:pPr>
      <w:r>
        <w:rPr>
          <w:rFonts w:hint="eastAsia" w:asciiTheme="majorEastAsia" w:hAnsiTheme="majorEastAsia" w:eastAsiaTheme="majorEastAsia"/>
          <w:sz w:val="24"/>
        </w:rPr>
        <w:t>1.请老师们在布置作业时，明确告知学生哪个是课堂作业，哪个是课后作业（即之前的回家作业）。</w:t>
      </w:r>
    </w:p>
    <w:p>
      <w:pPr>
        <w:spacing w:line="360" w:lineRule="auto"/>
        <w:rPr>
          <w:rFonts w:asciiTheme="majorEastAsia" w:hAnsiTheme="majorEastAsia" w:eastAsiaTheme="majorEastAsia"/>
          <w:sz w:val="24"/>
        </w:rPr>
      </w:pPr>
      <w:r>
        <w:rPr>
          <w:rFonts w:hint="eastAsia" w:asciiTheme="majorEastAsia" w:hAnsiTheme="majorEastAsia" w:eastAsiaTheme="majorEastAsia"/>
          <w:sz w:val="24"/>
        </w:rPr>
        <w:t>2.请老师们每天在线填报当天的课后作业（即之前的回家作业）和预计完成时间。课堂作业或课堂练习不必填写。</w:t>
      </w:r>
    </w:p>
    <w:p>
      <w:pPr>
        <w:spacing w:line="360" w:lineRule="auto"/>
        <w:rPr>
          <w:rFonts w:asciiTheme="majorEastAsia" w:hAnsiTheme="majorEastAsia" w:eastAsiaTheme="majorEastAsia"/>
          <w:sz w:val="24"/>
        </w:rPr>
      </w:pPr>
      <w:r>
        <w:rPr>
          <w:rFonts w:hint="eastAsia" w:asciiTheme="majorEastAsia" w:hAnsiTheme="majorEastAsia" w:eastAsiaTheme="majorEastAsia"/>
          <w:sz w:val="24"/>
        </w:rPr>
        <w:t>3.注意控制作业数量和时间，作业总完成时间不得超过60分钟；低年级总作业完成时间不得超过3</w:t>
      </w:r>
      <w:r>
        <w:rPr>
          <w:rFonts w:asciiTheme="majorEastAsia" w:hAnsiTheme="majorEastAsia" w:eastAsiaTheme="majorEastAsia"/>
          <w:sz w:val="24"/>
        </w:rPr>
        <w:t>0</w:t>
      </w:r>
      <w:r>
        <w:rPr>
          <w:rFonts w:hint="eastAsia" w:asciiTheme="majorEastAsia" w:hAnsiTheme="majorEastAsia" w:eastAsiaTheme="majorEastAsia"/>
          <w:sz w:val="24"/>
        </w:rPr>
        <w:t>分钟。</w:t>
      </w:r>
    </w:p>
    <w:p>
      <w:pPr>
        <w:spacing w:line="360" w:lineRule="auto"/>
        <w:rPr>
          <w:rFonts w:asciiTheme="majorEastAsia" w:hAnsiTheme="majorEastAsia" w:eastAsiaTheme="majorEastAsia"/>
          <w:sz w:val="24"/>
        </w:rPr>
      </w:pPr>
      <w:r>
        <w:rPr>
          <w:rFonts w:asciiTheme="majorEastAsia" w:hAnsiTheme="majorEastAsia" w:eastAsiaTheme="majorEastAsia"/>
          <w:sz w:val="24"/>
        </w:rPr>
        <w:t>4</w:t>
      </w:r>
      <w:r>
        <w:rPr>
          <w:rFonts w:hint="eastAsia" w:asciiTheme="majorEastAsia" w:hAnsiTheme="majorEastAsia" w:eastAsiaTheme="majorEastAsia"/>
          <w:sz w:val="24"/>
        </w:rPr>
        <w:t>.如当天无本学科课后作业，请填写无。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hlYjQzMDY3NTQ1MWNhMDE4YmQ2OTZmMGNiMzhiNzQifQ=="/>
  </w:docVars>
  <w:rsids>
    <w:rsidRoot w:val="361E66FC"/>
    <w:rsid w:val="094F4EEC"/>
    <w:rsid w:val="13E855B5"/>
    <w:rsid w:val="27CE148D"/>
    <w:rsid w:val="361E66FC"/>
    <w:rsid w:val="643E42EE"/>
    <w:rsid w:val="727D3A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</w:pPr>
    <w:rPr>
      <w:rFonts w:asciiTheme="minorHAnsi" w:hAnsiTheme="minorHAnsi" w:eastAsiaTheme="minorEastAsia" w:cstheme="minorBidi"/>
      <w:kern w:val="2"/>
      <w:sz w:val="21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nhideWhenUsed/>
    <w:qFormat/>
    <w:uiPriority w:val="99"/>
    <w:pPr>
      <w:widowControl/>
      <w:spacing w:before="100" w:beforeAutospacing="1" w:after="100" w:afterAutospacing="1"/>
    </w:pPr>
    <w:rPr>
      <w:rFonts w:ascii="宋体" w:hAnsi="宋体" w:eastAsia="宋体" w:cs="宋体"/>
      <w:kern w:val="0"/>
      <w:sz w:val="24"/>
      <w:szCs w:val="24"/>
    </w:rPr>
  </w:style>
  <w:style w:type="table" w:styleId="4">
    <w:name w:val="Table Grid"/>
    <w:basedOn w:val="3"/>
    <w:qFormat/>
    <w:uiPriority w:val="0"/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  <w:tblCellMar>
        <w:left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10</TotalTime>
  <ScaleCrop>false</ScaleCrop>
  <LinksUpToDate>false</LinksUpToDate>
  <CharactersWithSpaces>0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2023-09-30T06:29:00Z</dcterms:created>
  <dc:creator>龚珏</dc:creator>
  <cp:lastModifiedBy>龚珏</cp:lastModifiedBy>
  <dcterms:modified xsi:type="dcterms:W3CDTF">2023-11-12T08:12:11Z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37FDBCDE421C4879B02C8C1B88666B01_13</vt:lpwstr>
  </property>
</Properties>
</file>