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 xml:space="preserve"> 27 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复习aoouiu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看30和31页主题图，编故事，并说相应的减法算式。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预习第24-25页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复习aoouiu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看30和31页主题图，编故事，并说相应的减法算式。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预习第24-25页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完成涂色游戏小兔的气球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看30和31页主题图，编故事，并说相应的减法算式。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复习汉语拼音9.10.11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看30和31页主题图，编故事，并说相应的减法算式。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复习41页，背诵洗手歌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看30和31页主题图，编故事，并说相应的减法算式。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复习二单元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复习P26-P29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熟读P27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预习p26-29/大声读课文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抄写五个单词/周末卷一张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背诵《课文10》2-4自然段。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预习《课文11》。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自主完成期中冲刺测试（一）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1.1.</w:t>
            </w:r>
            <w:r>
              <w:rPr>
                <w:rFonts w:hint="default"/>
              </w:rPr>
              <w:t>预习p26-29/大声读课文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抄写五个单词/周末卷一张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熟读11课《葡萄沟》。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预习《语文园地四》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完成期中冲刺测试（一）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读P28，29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熟读第11课《葡萄沟》。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完成期中冲刺测试（一）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读P28，29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朗读14课文2遍。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14课练习册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学习报第7期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</w:rPr>
              <w:t>背诵28页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选读童话故事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习作：我来编童话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学习报第7期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做练习，默写单词和句子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14课练习册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预习续编故事。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练习册58、59页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校本60、61页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默写句子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.复习第二单元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读课外书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练习册58、59页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校本60、61页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默写句子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完成第14课相关作业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校本49、50页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.背诵13课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2.完成13课精练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.校本P55~56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.校本13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.校本P55~56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.复习15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2.校本15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.校本P55~56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.听写13课词语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.校本P55~56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.听写13课词语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.校本P55~56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P41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1.第一单元提升卷（作文不写）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2.硬笔练字本第16.17页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学习报7-8期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读第16课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日记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学习报7-8期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精练P37~39。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预习第15课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校本第14课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1.学习报7-8期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精练P37~39。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创造的复述第15课小岛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精练双双休日作业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1.学习报7-8期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复习M3U1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精练16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</w:t>
            </w:r>
            <w:r>
              <w:t>学习报7-8期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复习M3U1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C4E48DF"/>
    <w:rsid w:val="5C4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2023-11-12T07:55:00Z</dcterms:created>
  <dc:creator>龚珏</dc:creator>
  <cp:lastModifiedBy>龚珏</cp:lastModifiedBy>
  <dcterms:modified xsi:type="dcterms:W3CDTF">2023-11-12T07:56:32Z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5467CF1A64E148E4B48E7D01E472A980_11</vt:lpwstr>
  </property>
</Properties>
</file>